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9A25A3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D156A56" w14:textId="77777777" w:rsidR="00864710" w:rsidRPr="00D522E6" w:rsidRDefault="00BE1D8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5D58FD7" wp14:editId="3CFBF62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99D530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38677F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8B57C2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5689ED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D4E2D4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B23EE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B2C42D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C0C9BDB" w14:textId="77777777"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092025">
        <w:rPr>
          <w:rFonts w:ascii="Tahoma" w:hAnsi="Tahoma" w:cs="Tahoma"/>
          <w:sz w:val="24"/>
          <w:szCs w:val="24"/>
          <w:u w:val="single"/>
          <w:lang w:val="fr-FR"/>
        </w:rPr>
        <w:t>54</w:t>
      </w:r>
    </w:p>
    <w:p w14:paraId="2AC3D622" w14:textId="77777777" w:rsidR="002573EA" w:rsidRPr="00036C21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850BA">
        <w:rPr>
          <w:rFonts w:ascii="Tahoma" w:hAnsi="Tahoma" w:cs="Tahoma"/>
          <w:b/>
          <w:sz w:val="24"/>
          <w:szCs w:val="24"/>
          <w:lang w:val="ro-RO"/>
        </w:rPr>
        <w:t>10 iulie</w:t>
      </w:r>
      <w:r w:rsidR="002A79F6" w:rsidRPr="00036C21">
        <w:rPr>
          <w:rFonts w:ascii="Tahoma" w:hAnsi="Tahoma" w:cs="Tahoma"/>
          <w:b/>
          <w:sz w:val="24"/>
          <w:szCs w:val="24"/>
          <w:lang w:val="ro-RO"/>
        </w:rPr>
        <w:t xml:space="preserve"> 2014</w:t>
      </w:r>
    </w:p>
    <w:p w14:paraId="35FAAB52" w14:textId="77777777" w:rsidR="002573EA" w:rsidRPr="00036C21" w:rsidRDefault="002573EA" w:rsidP="002573EA">
      <w:pPr>
        <w:rPr>
          <w:rFonts w:ascii="Tahoma" w:hAnsi="Tahoma" w:cs="Tahoma"/>
          <w:sz w:val="24"/>
          <w:szCs w:val="24"/>
          <w:lang w:val="ro-RO"/>
        </w:rPr>
      </w:pPr>
    </w:p>
    <w:p w14:paraId="6C8B41E0" w14:textId="77777777" w:rsidR="00203D8C" w:rsidRDefault="009F4043" w:rsidP="00203D8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850B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03D8C" w:rsidRPr="00203D8C">
        <w:rPr>
          <w:rFonts w:ascii="Tahoma" w:hAnsi="Tahoma" w:cs="Tahoma"/>
          <w:b/>
          <w:sz w:val="24"/>
          <w:szCs w:val="24"/>
          <w:lang w:val="ro-RO"/>
        </w:rPr>
        <w:t>aprobarea vânz</w:t>
      </w:r>
      <w:r w:rsidR="00203D8C">
        <w:rPr>
          <w:rFonts w:ascii="Tahoma" w:hAnsi="Tahoma" w:cs="Tahoma"/>
          <w:b/>
          <w:sz w:val="24"/>
          <w:szCs w:val="24"/>
          <w:lang w:val="ro-RO"/>
        </w:rPr>
        <w:t>ă</w:t>
      </w:r>
      <w:r w:rsidR="00203D8C" w:rsidRPr="00203D8C">
        <w:rPr>
          <w:rFonts w:ascii="Tahoma" w:hAnsi="Tahoma" w:cs="Tahoma"/>
          <w:b/>
          <w:sz w:val="24"/>
          <w:szCs w:val="24"/>
          <w:lang w:val="ro-RO"/>
        </w:rPr>
        <w:t xml:space="preserve">rii directe a </w:t>
      </w:r>
      <w:r w:rsidR="00203D8C">
        <w:rPr>
          <w:rFonts w:ascii="Tahoma" w:hAnsi="Tahoma" w:cs="Tahoma"/>
          <w:b/>
          <w:sz w:val="24"/>
          <w:szCs w:val="24"/>
          <w:lang w:val="ro-RO"/>
        </w:rPr>
        <w:t>terenului situat în Municipiul</w:t>
      </w:r>
      <w:r w:rsidR="00203D8C" w:rsidRPr="00203D8C">
        <w:rPr>
          <w:rFonts w:ascii="Tahoma" w:hAnsi="Tahoma" w:cs="Tahoma"/>
          <w:b/>
          <w:sz w:val="24"/>
          <w:szCs w:val="24"/>
          <w:lang w:val="ro-RO"/>
        </w:rPr>
        <w:t xml:space="preserve"> Dej, </w:t>
      </w:r>
    </w:p>
    <w:p w14:paraId="356B2D74" w14:textId="77777777" w:rsidR="00203D8C" w:rsidRPr="00203D8C" w:rsidRDefault="00203D8C" w:rsidP="00203D8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Strada Țibleșului, N</w:t>
      </w:r>
      <w:r w:rsidRPr="00203D8C">
        <w:rPr>
          <w:rFonts w:ascii="Tahoma" w:hAnsi="Tahoma" w:cs="Tahoma"/>
          <w:b/>
          <w:sz w:val="24"/>
          <w:szCs w:val="24"/>
          <w:lang w:val="ro-RO"/>
        </w:rPr>
        <w:t>r. 96, în suprafaţă de 500 m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203D8C">
        <w:rPr>
          <w:rFonts w:ascii="Tahoma" w:hAnsi="Tahoma" w:cs="Tahoma"/>
          <w:b/>
          <w:sz w:val="24"/>
          <w:szCs w:val="24"/>
          <w:lang w:val="ro-RO"/>
        </w:rPr>
        <w:t>p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</w:p>
    <w:p w14:paraId="6BBB9760" w14:textId="77777777" w:rsidR="00203D8C" w:rsidRPr="00203D8C" w:rsidRDefault="00203D8C" w:rsidP="00203D8C">
      <w:pPr>
        <w:jc w:val="center"/>
        <w:rPr>
          <w:sz w:val="24"/>
          <w:szCs w:val="24"/>
          <w:lang w:val="ro-RO"/>
        </w:rPr>
      </w:pPr>
    </w:p>
    <w:p w14:paraId="16AB2EB8" w14:textId="77777777" w:rsidR="00036C21" w:rsidRPr="00036C21" w:rsidRDefault="00036C21" w:rsidP="00203D8C">
      <w:pPr>
        <w:jc w:val="center"/>
        <w:rPr>
          <w:sz w:val="28"/>
          <w:szCs w:val="28"/>
          <w:lang w:val="ro-RO"/>
        </w:rPr>
      </w:pPr>
    </w:p>
    <w:p w14:paraId="402C1199" w14:textId="77777777" w:rsidR="00365878" w:rsidRPr="00C91DA3" w:rsidRDefault="00036C21" w:rsidP="00036C21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 w:rsidRPr="00760CD2">
        <w:rPr>
          <w:rFonts w:ascii="Tahoma" w:hAnsi="Tahoma" w:cs="Tahoma"/>
          <w:b/>
          <w:lang w:val="ro-RO"/>
        </w:rPr>
        <w:tab/>
        <w:t xml:space="preserve">          </w:t>
      </w:r>
      <w:r w:rsidR="007D1EAC" w:rsidRPr="005850BA">
        <w:rPr>
          <w:rFonts w:ascii="Tahoma" w:hAnsi="Tahoma" w:cs="Tahoma"/>
          <w:b/>
          <w:lang w:val="ro-RO"/>
        </w:rPr>
        <w:t>Consiliul local al Municipiului Dej,</w:t>
      </w:r>
      <w:bookmarkStart w:id="0" w:name="_GoBack"/>
      <w:bookmarkEnd w:id="0"/>
      <w:r w:rsidR="007D1EAC" w:rsidRPr="005850BA">
        <w:rPr>
          <w:rFonts w:ascii="Tahoma" w:hAnsi="Tahoma" w:cs="Tahoma"/>
          <w:lang w:val="ro-RO"/>
        </w:rPr>
        <w:t xml:space="preserve"> întrunit în ședința </w:t>
      </w:r>
      <w:r w:rsidR="00F91E59" w:rsidRPr="005850BA">
        <w:rPr>
          <w:rFonts w:ascii="Tahoma" w:hAnsi="Tahoma" w:cs="Tahoma"/>
          <w:lang w:val="ro-RO"/>
        </w:rPr>
        <w:t>ordinară</w:t>
      </w:r>
      <w:r w:rsidR="00C91DA3">
        <w:rPr>
          <w:rFonts w:ascii="Tahoma" w:hAnsi="Tahoma" w:cs="Tahoma"/>
          <w:lang w:val="ro-RO"/>
        </w:rPr>
        <w:t xml:space="preserve"> din data de </w:t>
      </w:r>
      <w:r w:rsidR="005850BA">
        <w:rPr>
          <w:rFonts w:ascii="Tahoma" w:hAnsi="Tahoma" w:cs="Tahoma"/>
          <w:lang w:val="ro-RO"/>
        </w:rPr>
        <w:t>10 iulie</w:t>
      </w:r>
      <w:r w:rsidR="00132085">
        <w:rPr>
          <w:rFonts w:ascii="Tahoma" w:hAnsi="Tahoma" w:cs="Tahoma"/>
          <w:lang w:val="ro-RO"/>
        </w:rPr>
        <w:t xml:space="preserve"> </w:t>
      </w:r>
      <w:r w:rsidR="002A79F6">
        <w:rPr>
          <w:rFonts w:ascii="Tahoma" w:hAnsi="Tahoma" w:cs="Tahoma"/>
          <w:lang w:val="ro-RO"/>
        </w:rPr>
        <w:t>2014,</w:t>
      </w:r>
    </w:p>
    <w:p w14:paraId="75AC02BB" w14:textId="77777777" w:rsidR="00203D8C" w:rsidRPr="00203D8C" w:rsidRDefault="00C60464" w:rsidP="00203D8C">
      <w:pPr>
        <w:spacing w:line="276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5850BA">
        <w:rPr>
          <w:rFonts w:ascii="Tahoma" w:hAnsi="Tahoma" w:cs="Tahoma"/>
          <w:bCs/>
          <w:sz w:val="24"/>
          <w:szCs w:val="24"/>
          <w:lang w:val="ro-RO"/>
        </w:rPr>
        <w:t xml:space="preserve">    </w:t>
      </w:r>
      <w:r w:rsidR="003C24F9" w:rsidRPr="005850BA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5850BA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5850BA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5850BA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5850BA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5850BA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5850BA">
        <w:rPr>
          <w:rFonts w:ascii="Tahoma" w:hAnsi="Tahoma" w:cs="Tahoma"/>
          <w:sz w:val="24"/>
          <w:szCs w:val="24"/>
          <w:lang w:val="ro-RO"/>
        </w:rPr>
        <w:t>ui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5850BA">
        <w:rPr>
          <w:rFonts w:ascii="Tahoma" w:hAnsi="Tahoma" w:cs="Tahoma"/>
          <w:sz w:val="24"/>
          <w:szCs w:val="24"/>
          <w:lang w:val="ro-RO"/>
        </w:rPr>
        <w:t xml:space="preserve">. 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10</w:t>
      </w:r>
      <w:r w:rsidR="00203D8C">
        <w:rPr>
          <w:rFonts w:ascii="Tahoma" w:hAnsi="Tahoma" w:cs="Tahoma"/>
          <w:sz w:val="24"/>
          <w:szCs w:val="24"/>
          <w:lang w:val="ro-RO"/>
        </w:rPr>
        <w:t>.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103 din</w:t>
      </w:r>
      <w:r w:rsidR="00203D8C">
        <w:rPr>
          <w:rFonts w:ascii="Tahoma" w:hAnsi="Tahoma" w:cs="Tahoma"/>
          <w:sz w:val="24"/>
          <w:szCs w:val="24"/>
          <w:lang w:val="ro-RO"/>
        </w:rPr>
        <w:t xml:space="preserve"> data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 xml:space="preserve"> 2</w:t>
      </w:r>
      <w:r w:rsidR="00203D8C">
        <w:rPr>
          <w:rFonts w:ascii="Tahoma" w:hAnsi="Tahoma" w:cs="Tahoma"/>
          <w:sz w:val="24"/>
          <w:szCs w:val="24"/>
          <w:lang w:val="ro-RO"/>
        </w:rPr>
        <w:t xml:space="preserve"> iulie 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2014, al Serviciului de Urbanism şi Amenajarea Teritoriului</w:t>
      </w:r>
      <w:r w:rsidR="00203D8C"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 xml:space="preserve">prin care se propune </w:t>
      </w:r>
      <w:r w:rsidR="00FA0410">
        <w:rPr>
          <w:rFonts w:ascii="Tahoma" w:hAnsi="Tahoma" w:cs="Tahoma"/>
          <w:sz w:val="24"/>
          <w:szCs w:val="24"/>
          <w:lang w:val="ro-RO"/>
        </w:rPr>
        <w:t>spre aprobare</w:t>
      </w:r>
      <w:r w:rsidR="00203D8C">
        <w:rPr>
          <w:rFonts w:ascii="Tahoma" w:hAnsi="Tahoma" w:cs="Tahoma"/>
          <w:sz w:val="24"/>
          <w:szCs w:val="24"/>
          <w:lang w:val="ro-RO"/>
        </w:rPr>
        <w:t xml:space="preserve"> vânz</w:t>
      </w:r>
      <w:r w:rsidR="00FA0410">
        <w:rPr>
          <w:rFonts w:ascii="Tahoma" w:hAnsi="Tahoma" w:cs="Tahoma"/>
          <w:sz w:val="24"/>
          <w:szCs w:val="24"/>
          <w:lang w:val="ro-RO"/>
        </w:rPr>
        <w:t>area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 xml:space="preserve"> </w:t>
      </w:r>
      <w:r w:rsidR="00FA0410">
        <w:rPr>
          <w:rFonts w:ascii="Tahoma" w:hAnsi="Tahoma" w:cs="Tahoma"/>
          <w:sz w:val="24"/>
          <w:szCs w:val="24"/>
          <w:lang w:val="ro-RO"/>
        </w:rPr>
        <w:t>directă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, a terenului în suprafaţă de 500 m</w:t>
      </w:r>
      <w:r w:rsidR="00203D8C">
        <w:rPr>
          <w:rFonts w:ascii="Tahoma" w:hAnsi="Tahoma" w:cs="Tahoma"/>
          <w:sz w:val="24"/>
          <w:szCs w:val="24"/>
          <w:lang w:val="ro-RO"/>
        </w:rPr>
        <w:t>.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p</w:t>
      </w:r>
      <w:r w:rsidR="00203D8C">
        <w:rPr>
          <w:rFonts w:ascii="Tahoma" w:hAnsi="Tahoma" w:cs="Tahoma"/>
          <w:sz w:val="24"/>
          <w:szCs w:val="24"/>
          <w:lang w:val="ro-RO"/>
        </w:rPr>
        <w:t>.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, înscris în C</w:t>
      </w:r>
      <w:r w:rsidR="00203D8C">
        <w:rPr>
          <w:rFonts w:ascii="Tahoma" w:hAnsi="Tahoma" w:cs="Tahoma"/>
          <w:sz w:val="24"/>
          <w:szCs w:val="24"/>
          <w:lang w:val="ro-RO"/>
        </w:rPr>
        <w:t>.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F</w:t>
      </w:r>
      <w:r w:rsidR="00203D8C">
        <w:rPr>
          <w:rFonts w:ascii="Tahoma" w:hAnsi="Tahoma" w:cs="Tahoma"/>
          <w:sz w:val="24"/>
          <w:szCs w:val="24"/>
          <w:lang w:val="ro-RO"/>
        </w:rPr>
        <w:t>. Dej N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 xml:space="preserve">r. 52849 </w:t>
      </w:r>
      <w:r w:rsidR="00203D8C">
        <w:rPr>
          <w:rFonts w:ascii="Tahoma" w:hAnsi="Tahoma" w:cs="Tahoma"/>
          <w:sz w:val="24"/>
          <w:szCs w:val="24"/>
          <w:lang w:val="ro-RO"/>
        </w:rPr>
        <w:t>(Nr. CF vechi nr. 3390) cu N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 xml:space="preserve">r. cadastral 52849, la preţul de </w:t>
      </w:r>
      <w:r w:rsidR="00203D8C" w:rsidRPr="00203D8C">
        <w:rPr>
          <w:rFonts w:ascii="Tahoma" w:hAnsi="Tahoma" w:cs="Tahoma"/>
          <w:b/>
          <w:sz w:val="24"/>
          <w:szCs w:val="24"/>
          <w:lang w:val="ro-RO"/>
        </w:rPr>
        <w:t>3</w:t>
      </w:r>
      <w:r w:rsidR="00203D8C">
        <w:rPr>
          <w:rFonts w:ascii="Tahoma" w:hAnsi="Tahoma" w:cs="Tahoma"/>
          <w:b/>
          <w:sz w:val="24"/>
          <w:szCs w:val="24"/>
          <w:lang w:val="ro-RO"/>
        </w:rPr>
        <w:t>.</w:t>
      </w:r>
      <w:r w:rsidR="00203D8C" w:rsidRPr="00203D8C">
        <w:rPr>
          <w:rFonts w:ascii="Tahoma" w:hAnsi="Tahoma" w:cs="Tahoma"/>
          <w:b/>
          <w:sz w:val="24"/>
          <w:szCs w:val="24"/>
          <w:lang w:val="ro-RO"/>
        </w:rPr>
        <w:t xml:space="preserve">500 euro (inclusiv TVA), 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conform Art. 8 din Legea</w:t>
      </w:r>
      <w:r w:rsidR="00203D8C">
        <w:rPr>
          <w:rFonts w:ascii="Tahoma" w:hAnsi="Tahoma" w:cs="Tahoma"/>
          <w:sz w:val="24"/>
          <w:szCs w:val="24"/>
          <w:lang w:val="ro-RO"/>
        </w:rPr>
        <w:t xml:space="preserve"> Nr.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 xml:space="preserve"> 15/2003 republicată</w:t>
      </w:r>
      <w:r w:rsidR="00203D8C" w:rsidRPr="00203D8C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 xml:space="preserve">către </w:t>
      </w:r>
      <w:r w:rsidR="00203D8C" w:rsidRPr="00203D8C">
        <w:rPr>
          <w:rFonts w:ascii="Tahoma" w:hAnsi="Tahoma" w:cs="Tahoma"/>
          <w:b/>
          <w:sz w:val="24"/>
          <w:szCs w:val="24"/>
          <w:lang w:val="ro-RO"/>
        </w:rPr>
        <w:t>RUS ALEXANDRU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 xml:space="preserve">. Pe </w:t>
      </w:r>
      <w:r w:rsidR="00203D8C">
        <w:rPr>
          <w:rFonts w:ascii="Tahoma" w:hAnsi="Tahoma" w:cs="Tahoma"/>
          <w:sz w:val="24"/>
          <w:szCs w:val="24"/>
          <w:lang w:val="ro-RO"/>
        </w:rPr>
        <w:t xml:space="preserve">terenul atribuit în baza Legii Nr. 15 din 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9</w:t>
      </w:r>
      <w:r w:rsidR="00203D8C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2003 repub</w:t>
      </w:r>
      <w:r w:rsidR="00203D8C">
        <w:rPr>
          <w:rFonts w:ascii="Tahoma" w:hAnsi="Tahoma" w:cs="Tahoma"/>
          <w:sz w:val="24"/>
          <w:szCs w:val="24"/>
          <w:lang w:val="ro-RO"/>
        </w:rPr>
        <w:t>licată, situat în intravilanul M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unicipiului Dej, este edificată o locuinţă P+M, în b</w:t>
      </w:r>
      <w:r w:rsidR="00203D8C">
        <w:rPr>
          <w:rFonts w:ascii="Tahoma" w:hAnsi="Tahoma" w:cs="Tahoma"/>
          <w:sz w:val="24"/>
          <w:szCs w:val="24"/>
          <w:lang w:val="ro-RO"/>
        </w:rPr>
        <w:t>aza Autorizaţiei de construire N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r. 189 din 18</w:t>
      </w:r>
      <w:r w:rsidR="00203D8C">
        <w:rPr>
          <w:rFonts w:ascii="Tahoma" w:hAnsi="Tahoma" w:cs="Tahoma"/>
          <w:sz w:val="24"/>
          <w:szCs w:val="24"/>
          <w:lang w:val="ro-RO"/>
        </w:rPr>
        <w:t xml:space="preserve"> iulie 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2008 şi recepţionată conform</w:t>
      </w:r>
      <w:r w:rsidR="00203D8C">
        <w:rPr>
          <w:rFonts w:ascii="Tahoma" w:hAnsi="Tahoma" w:cs="Tahoma"/>
          <w:sz w:val="24"/>
          <w:szCs w:val="24"/>
          <w:lang w:val="ro-RO"/>
        </w:rPr>
        <w:t xml:space="preserve"> Procesului verbal de recepţie N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r. 21/25353 din 14</w:t>
      </w:r>
      <w:r w:rsidR="00203D8C">
        <w:rPr>
          <w:rFonts w:ascii="Tahoma" w:hAnsi="Tahoma" w:cs="Tahoma"/>
          <w:sz w:val="24"/>
          <w:szCs w:val="24"/>
          <w:lang w:val="ro-RO"/>
        </w:rPr>
        <w:t xml:space="preserve"> februarie </w:t>
      </w:r>
      <w:r w:rsidR="00203D8C" w:rsidRPr="00203D8C">
        <w:rPr>
          <w:rFonts w:ascii="Tahoma" w:hAnsi="Tahoma" w:cs="Tahoma"/>
          <w:sz w:val="24"/>
          <w:szCs w:val="24"/>
          <w:lang w:val="ro-RO"/>
        </w:rPr>
        <w:t>2011</w:t>
      </w:r>
      <w:r w:rsidR="00203D8C">
        <w:rPr>
          <w:rFonts w:ascii="Tahoma" w:hAnsi="Tahoma" w:cs="Tahoma"/>
          <w:sz w:val="24"/>
          <w:szCs w:val="24"/>
          <w:lang w:val="ro-RO"/>
        </w:rPr>
        <w:t>, proiect avizat favorabil în ședința de lucru a comisiei de urbanism din data de 10 iulie 2014;</w:t>
      </w:r>
    </w:p>
    <w:p w14:paraId="62F1AC34" w14:textId="77777777" w:rsidR="00FA0410" w:rsidRDefault="00203D8C" w:rsidP="00FA041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>Art. 8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203D8C">
        <w:rPr>
          <w:rFonts w:ascii="Tahoma" w:hAnsi="Tahoma" w:cs="Tahoma"/>
          <w:sz w:val="24"/>
          <w:szCs w:val="24"/>
          <w:lang w:val="ro-RO"/>
        </w:rPr>
        <w:t xml:space="preserve"> din Legea Nr.</w:t>
      </w:r>
      <w:r>
        <w:rPr>
          <w:rFonts w:ascii="Tahoma" w:hAnsi="Tahoma" w:cs="Tahoma"/>
          <w:sz w:val="24"/>
          <w:szCs w:val="24"/>
          <w:lang w:val="ro-RO"/>
        </w:rPr>
        <w:t xml:space="preserve"> 15/2003, a</w:t>
      </w:r>
      <w:r w:rsidRPr="00203D8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alin. (2)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litera c), alin. (5), lit. b)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>, alin. (3</w:t>
      </w:r>
      <w:r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D25CFA" w:rsidRPr="00203D8C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6C6832DC" w14:textId="77777777" w:rsidR="00FA0410" w:rsidRDefault="00FA0410" w:rsidP="00FA0410">
      <w:pPr>
        <w:ind w:firstLine="720"/>
        <w:jc w:val="center"/>
        <w:rPr>
          <w:rFonts w:ascii="Tahoma" w:hAnsi="Tahoma" w:cs="Tahoma"/>
          <w:sz w:val="24"/>
          <w:szCs w:val="24"/>
          <w:lang w:val="ro-RO"/>
        </w:rPr>
      </w:pPr>
    </w:p>
    <w:p w14:paraId="7474184E" w14:textId="77777777" w:rsidR="00C91DA3" w:rsidRPr="00FE7108" w:rsidRDefault="00C91DA3" w:rsidP="00FA0410">
      <w:pPr>
        <w:ind w:firstLine="72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FE710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H O T Ă R Ă Ş T E:</w:t>
      </w:r>
    </w:p>
    <w:p w14:paraId="24D5683E" w14:textId="77777777" w:rsidR="00C91DA3" w:rsidRPr="00FE710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FE7108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14:paraId="2A0CC866" w14:textId="77777777" w:rsidR="00203D8C" w:rsidRDefault="00C91DA3" w:rsidP="00203D8C">
      <w:pPr>
        <w:pStyle w:val="Corptext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036C21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203D8C" w:rsidRPr="00203D8C">
        <w:rPr>
          <w:rFonts w:ascii="Tahoma" w:hAnsi="Tahoma" w:cs="Tahoma"/>
          <w:color w:val="000000"/>
          <w:sz w:val="24"/>
          <w:szCs w:val="24"/>
          <w:lang w:val="fr-FR"/>
        </w:rPr>
        <w:t>vânzarea</w:t>
      </w:r>
      <w:proofErr w:type="spellEnd"/>
      <w:r w:rsidR="00203D8C" w:rsidRPr="00203D8C"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 w:rsidR="00203D8C" w:rsidRPr="00203D8C">
        <w:rPr>
          <w:rFonts w:ascii="Tahoma" w:hAnsi="Tahoma" w:cs="Tahoma"/>
          <w:color w:val="000000"/>
          <w:sz w:val="24"/>
          <w:szCs w:val="24"/>
          <w:lang w:val="fr-FR"/>
        </w:rPr>
        <w:t>directă</w:t>
      </w:r>
      <w:proofErr w:type="spellEnd"/>
      <w:r w:rsidR="00203D8C" w:rsidRPr="00203D8C"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r w:rsidR="00203D8C" w:rsidRPr="00203D8C">
        <w:rPr>
          <w:rFonts w:ascii="Tahoma" w:hAnsi="Tahoma" w:cs="Tahoma"/>
          <w:sz w:val="24"/>
          <w:szCs w:val="24"/>
          <w:lang w:val="fr-FR"/>
        </w:rPr>
        <w:t xml:space="preserve">a </w:t>
      </w:r>
      <w:proofErr w:type="spellStart"/>
      <w:r w:rsidR="00203D8C" w:rsidRPr="00203D8C">
        <w:rPr>
          <w:rFonts w:ascii="Tahoma" w:hAnsi="Tahoma" w:cs="Tahoma"/>
          <w:sz w:val="24"/>
          <w:szCs w:val="24"/>
          <w:lang w:val="fr-FR"/>
        </w:rPr>
        <w:t>terenului</w:t>
      </w:r>
      <w:proofErr w:type="spellEnd"/>
      <w:r w:rsidR="00203D8C" w:rsidRPr="00203D8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03D8C" w:rsidRPr="00203D8C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203D8C" w:rsidRPr="00203D8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03D8C" w:rsidRPr="00203D8C">
        <w:rPr>
          <w:rFonts w:ascii="Tahoma" w:hAnsi="Tahoma" w:cs="Tahoma"/>
          <w:sz w:val="24"/>
          <w:szCs w:val="24"/>
          <w:lang w:val="fr-FR"/>
        </w:rPr>
        <w:t>suprafaţă</w:t>
      </w:r>
      <w:proofErr w:type="spellEnd"/>
      <w:r w:rsidR="00203D8C" w:rsidRPr="00203D8C">
        <w:rPr>
          <w:rFonts w:ascii="Tahoma" w:hAnsi="Tahoma" w:cs="Tahoma"/>
          <w:sz w:val="24"/>
          <w:szCs w:val="24"/>
          <w:lang w:val="fr-FR"/>
        </w:rPr>
        <w:t xml:space="preserve"> de 500 </w:t>
      </w:r>
      <w:proofErr w:type="spellStart"/>
      <w:proofErr w:type="gramStart"/>
      <w:r w:rsidR="00203D8C" w:rsidRPr="00203D8C">
        <w:rPr>
          <w:rFonts w:ascii="Tahoma" w:hAnsi="Tahoma" w:cs="Tahoma"/>
          <w:sz w:val="24"/>
          <w:szCs w:val="24"/>
          <w:lang w:val="fr-FR"/>
        </w:rPr>
        <w:t>m</w:t>
      </w:r>
      <w:r w:rsidR="00203D8C">
        <w:rPr>
          <w:rFonts w:ascii="Tahoma" w:hAnsi="Tahoma" w:cs="Tahoma"/>
          <w:sz w:val="24"/>
          <w:szCs w:val="24"/>
          <w:lang w:val="fr-FR"/>
        </w:rPr>
        <w:t>.</w:t>
      </w:r>
      <w:r w:rsidR="00203D8C" w:rsidRPr="00203D8C">
        <w:rPr>
          <w:rFonts w:ascii="Tahoma" w:hAnsi="Tahoma" w:cs="Tahoma"/>
          <w:sz w:val="24"/>
          <w:szCs w:val="24"/>
          <w:lang w:val="fr-FR"/>
        </w:rPr>
        <w:t>p</w:t>
      </w:r>
      <w:proofErr w:type="spellEnd"/>
      <w:r w:rsidR="00203D8C">
        <w:rPr>
          <w:rFonts w:ascii="Tahoma" w:hAnsi="Tahoma" w:cs="Tahoma"/>
          <w:sz w:val="24"/>
          <w:szCs w:val="24"/>
          <w:lang w:val="fr-FR"/>
        </w:rPr>
        <w:t>.</w:t>
      </w:r>
      <w:r w:rsidR="00203D8C" w:rsidRPr="00203D8C">
        <w:rPr>
          <w:rFonts w:ascii="Tahoma" w:hAnsi="Tahoma" w:cs="Tahoma"/>
          <w:sz w:val="24"/>
          <w:szCs w:val="24"/>
          <w:lang w:val="fr-FR"/>
        </w:rPr>
        <w:t>,</w:t>
      </w:r>
      <w:proofErr w:type="gramEnd"/>
      <w:r w:rsidR="00203D8C" w:rsidRPr="00203D8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03D8C" w:rsidRPr="00203D8C">
        <w:rPr>
          <w:rFonts w:ascii="Tahoma" w:hAnsi="Tahoma" w:cs="Tahoma"/>
          <w:sz w:val="24"/>
          <w:szCs w:val="24"/>
          <w:lang w:val="fr-FR"/>
        </w:rPr>
        <w:t>înscris</w:t>
      </w:r>
      <w:proofErr w:type="spellEnd"/>
      <w:r w:rsidR="00203D8C" w:rsidRPr="00203D8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03D8C" w:rsidRPr="00203D8C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203D8C" w:rsidRPr="00203D8C">
        <w:rPr>
          <w:rFonts w:ascii="Tahoma" w:hAnsi="Tahoma" w:cs="Tahoma"/>
          <w:sz w:val="24"/>
          <w:szCs w:val="24"/>
          <w:lang w:val="fr-FR"/>
        </w:rPr>
        <w:t xml:space="preserve"> C</w:t>
      </w:r>
      <w:r w:rsidR="00203D8C">
        <w:rPr>
          <w:rFonts w:ascii="Tahoma" w:hAnsi="Tahoma" w:cs="Tahoma"/>
          <w:sz w:val="24"/>
          <w:szCs w:val="24"/>
          <w:lang w:val="fr-FR"/>
        </w:rPr>
        <w:t>.</w:t>
      </w:r>
      <w:r w:rsidR="00203D8C" w:rsidRPr="00203D8C">
        <w:rPr>
          <w:rFonts w:ascii="Tahoma" w:hAnsi="Tahoma" w:cs="Tahoma"/>
          <w:sz w:val="24"/>
          <w:szCs w:val="24"/>
          <w:lang w:val="fr-FR"/>
        </w:rPr>
        <w:t>F</w:t>
      </w:r>
      <w:r w:rsidR="00203D8C">
        <w:rPr>
          <w:rFonts w:ascii="Tahoma" w:hAnsi="Tahoma" w:cs="Tahoma"/>
          <w:sz w:val="24"/>
          <w:szCs w:val="24"/>
          <w:lang w:val="fr-FR"/>
        </w:rPr>
        <w:t xml:space="preserve">. </w:t>
      </w:r>
      <w:proofErr w:type="spellStart"/>
      <w:r w:rsidR="00203D8C">
        <w:rPr>
          <w:rFonts w:ascii="Tahoma" w:hAnsi="Tahoma" w:cs="Tahoma"/>
          <w:sz w:val="24"/>
          <w:szCs w:val="24"/>
          <w:lang w:val="fr-FR"/>
        </w:rPr>
        <w:t>Dej</w:t>
      </w:r>
      <w:proofErr w:type="spellEnd"/>
      <w:r w:rsidR="00203D8C">
        <w:rPr>
          <w:rFonts w:ascii="Tahoma" w:hAnsi="Tahoma" w:cs="Tahoma"/>
          <w:sz w:val="24"/>
          <w:szCs w:val="24"/>
          <w:lang w:val="fr-FR"/>
        </w:rPr>
        <w:t>, N</w:t>
      </w:r>
      <w:r w:rsidR="00203D8C" w:rsidRPr="00203D8C">
        <w:rPr>
          <w:rFonts w:ascii="Tahoma" w:hAnsi="Tahoma" w:cs="Tahoma"/>
          <w:sz w:val="24"/>
          <w:szCs w:val="24"/>
          <w:lang w:val="fr-FR"/>
        </w:rPr>
        <w:t xml:space="preserve">r. 52849 (Nr. </w:t>
      </w:r>
      <w:r w:rsidR="00203D8C">
        <w:rPr>
          <w:rFonts w:ascii="Tahoma" w:hAnsi="Tahoma" w:cs="Tahoma"/>
          <w:sz w:val="24"/>
          <w:szCs w:val="24"/>
        </w:rPr>
        <w:t xml:space="preserve">CF </w:t>
      </w:r>
      <w:proofErr w:type="spellStart"/>
      <w:r w:rsidR="00203D8C">
        <w:rPr>
          <w:rFonts w:ascii="Tahoma" w:hAnsi="Tahoma" w:cs="Tahoma"/>
          <w:sz w:val="24"/>
          <w:szCs w:val="24"/>
        </w:rPr>
        <w:t>vechi</w:t>
      </w:r>
      <w:proofErr w:type="spellEnd"/>
      <w:r w:rsidR="00203D8C">
        <w:rPr>
          <w:rFonts w:ascii="Tahoma" w:hAnsi="Tahoma" w:cs="Tahoma"/>
          <w:sz w:val="24"/>
          <w:szCs w:val="24"/>
        </w:rPr>
        <w:t xml:space="preserve"> nr. 3390) cu N</w:t>
      </w:r>
      <w:r w:rsidR="00203D8C" w:rsidRPr="00203D8C">
        <w:rPr>
          <w:rFonts w:ascii="Tahoma" w:hAnsi="Tahoma" w:cs="Tahoma"/>
          <w:sz w:val="24"/>
          <w:szCs w:val="24"/>
        </w:rPr>
        <w:t xml:space="preserve">r. cadastral 52849, conform Art. 8 din </w:t>
      </w:r>
      <w:proofErr w:type="spellStart"/>
      <w:r w:rsidR="00203D8C" w:rsidRPr="00203D8C">
        <w:rPr>
          <w:rFonts w:ascii="Tahoma" w:hAnsi="Tahoma" w:cs="Tahoma"/>
          <w:sz w:val="24"/>
          <w:szCs w:val="24"/>
        </w:rPr>
        <w:t>Legea</w:t>
      </w:r>
      <w:proofErr w:type="spellEnd"/>
      <w:r w:rsidR="00203D8C" w:rsidRPr="00203D8C">
        <w:rPr>
          <w:rFonts w:ascii="Tahoma" w:hAnsi="Tahoma" w:cs="Tahoma"/>
          <w:sz w:val="24"/>
          <w:szCs w:val="24"/>
        </w:rPr>
        <w:t xml:space="preserve"> </w:t>
      </w:r>
      <w:r w:rsidR="00203D8C">
        <w:rPr>
          <w:rFonts w:ascii="Tahoma" w:hAnsi="Tahoma" w:cs="Tahoma"/>
          <w:sz w:val="24"/>
          <w:szCs w:val="24"/>
        </w:rPr>
        <w:t xml:space="preserve">Nr. </w:t>
      </w:r>
      <w:r w:rsidR="00203D8C" w:rsidRPr="00203D8C">
        <w:rPr>
          <w:rFonts w:ascii="Tahoma" w:hAnsi="Tahoma" w:cs="Tahoma"/>
          <w:sz w:val="24"/>
          <w:szCs w:val="24"/>
        </w:rPr>
        <w:t xml:space="preserve">15/2003 </w:t>
      </w:r>
      <w:proofErr w:type="spellStart"/>
      <w:r w:rsidR="00203D8C" w:rsidRPr="00203D8C">
        <w:rPr>
          <w:rFonts w:ascii="Tahoma" w:hAnsi="Tahoma" w:cs="Tahoma"/>
          <w:sz w:val="24"/>
          <w:szCs w:val="24"/>
        </w:rPr>
        <w:t>republicată</w:t>
      </w:r>
      <w:proofErr w:type="spellEnd"/>
      <w:r w:rsidR="00203D8C" w:rsidRPr="00203D8C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203D8C" w:rsidRPr="00203D8C">
        <w:rPr>
          <w:rFonts w:ascii="Tahoma" w:hAnsi="Tahoma" w:cs="Tahoma"/>
          <w:sz w:val="24"/>
          <w:szCs w:val="24"/>
        </w:rPr>
        <w:t>către</w:t>
      </w:r>
      <w:proofErr w:type="spellEnd"/>
      <w:r w:rsidR="00203D8C" w:rsidRPr="00203D8C">
        <w:rPr>
          <w:rFonts w:ascii="Tahoma" w:hAnsi="Tahoma" w:cs="Tahoma"/>
          <w:sz w:val="24"/>
          <w:szCs w:val="24"/>
        </w:rPr>
        <w:t xml:space="preserve"> </w:t>
      </w:r>
      <w:r w:rsidR="00203D8C" w:rsidRPr="00203D8C">
        <w:rPr>
          <w:rFonts w:ascii="Tahoma" w:hAnsi="Tahoma" w:cs="Tahoma"/>
          <w:b/>
          <w:sz w:val="24"/>
          <w:szCs w:val="24"/>
        </w:rPr>
        <w:t>RUS ALEXANDRU.</w:t>
      </w:r>
    </w:p>
    <w:p w14:paraId="4770BB89" w14:textId="77777777" w:rsidR="00FA0410" w:rsidRPr="00203D8C" w:rsidRDefault="00FA0410" w:rsidP="00203D8C">
      <w:pPr>
        <w:pStyle w:val="Corptext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4AD73F60" w14:textId="77777777" w:rsidR="00FA0410" w:rsidRDefault="00203D8C" w:rsidP="00203D8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203D8C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203D8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036C21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036C21">
        <w:rPr>
          <w:rFonts w:ascii="Tahoma" w:hAnsi="Tahoma" w:cs="Tahoma"/>
          <w:sz w:val="24"/>
          <w:szCs w:val="24"/>
          <w:lang w:val="ro-RO"/>
        </w:rPr>
        <w:t xml:space="preserve"> 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raportul de evaluare întocmit de către </w:t>
      </w:r>
      <w:r w:rsidRPr="00203D8C">
        <w:rPr>
          <w:rFonts w:ascii="Tahoma" w:hAnsi="Tahoma" w:cs="Tahoma"/>
          <w:b/>
          <w:color w:val="000000"/>
          <w:sz w:val="24"/>
          <w:szCs w:val="24"/>
          <w:lang w:val="ro-RO"/>
        </w:rPr>
        <w:t>S.C. GABY CL IMPEX S.R.L.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(prin expert evaluator Cosmin Georgel Pop – membru titular ANEVAR)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.</w:t>
      </w:r>
    </w:p>
    <w:p w14:paraId="3EA72017" w14:textId="77777777" w:rsidR="00203D8C" w:rsidRPr="00203D8C" w:rsidRDefault="00203D8C" w:rsidP="00203D8C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2C86E082" w14:textId="77777777" w:rsidR="00203D8C" w:rsidRDefault="00203D8C" w:rsidP="00203D8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203D8C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Preţul de vânzare al terenului va fi de </w:t>
      </w:r>
      <w:r w:rsidRPr="00203D8C">
        <w:rPr>
          <w:rFonts w:ascii="Tahoma" w:hAnsi="Tahoma" w:cs="Tahoma"/>
          <w:b/>
          <w:color w:val="000000"/>
          <w:sz w:val="24"/>
          <w:szCs w:val="24"/>
          <w:lang w:val="ro-RO"/>
        </w:rPr>
        <w:t>3</w:t>
      </w:r>
      <w:r w:rsidR="00FA0410">
        <w:rPr>
          <w:rFonts w:ascii="Tahoma" w:hAnsi="Tahoma" w:cs="Tahoma"/>
          <w:b/>
          <w:color w:val="000000"/>
          <w:sz w:val="24"/>
          <w:szCs w:val="24"/>
          <w:lang w:val="ro-RO"/>
        </w:rPr>
        <w:t>.</w:t>
      </w:r>
      <w:r w:rsidRPr="00203D8C">
        <w:rPr>
          <w:rFonts w:ascii="Tahoma" w:hAnsi="Tahoma" w:cs="Tahoma"/>
          <w:b/>
          <w:color w:val="000000"/>
          <w:sz w:val="24"/>
          <w:szCs w:val="24"/>
          <w:lang w:val="ro-RO"/>
        </w:rPr>
        <w:t>500 euro (inclusiv TVA)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– pentru suprafaţa de 500 m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>p.</w:t>
      </w:r>
    </w:p>
    <w:p w14:paraId="4D5FA003" w14:textId="77777777" w:rsidR="00FA0410" w:rsidRPr="00203D8C" w:rsidRDefault="00FA0410" w:rsidP="00203D8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688A6330" w14:textId="77777777" w:rsidR="00203D8C" w:rsidRDefault="00203D8C" w:rsidP="00203D8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203D8C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4</w:t>
      </w:r>
      <w:r w:rsidR="00FA041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Preţul de vânzare menţionat la art. 4, va fi achitat în termen de maxim 3 luni de la data confirmării de primire a hotărârii, la cursul EURO comunicat de BNR pentru ziua în care se face plata. În cazul neachitării la în termenul stabilit, prezenta hotărâre este nulă de drept.</w:t>
      </w:r>
    </w:p>
    <w:p w14:paraId="200C08F3" w14:textId="77777777" w:rsidR="00FA0410" w:rsidRPr="00203D8C" w:rsidRDefault="00FA0410" w:rsidP="00203D8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08C003F5" w14:textId="77777777" w:rsidR="00203D8C" w:rsidRDefault="00203D8C" w:rsidP="00203D8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203D8C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5</w:t>
      </w:r>
      <w:r w:rsidR="00FA0410" w:rsidRPr="00FA041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Taxele ocazionate de încheierea contractului de vânzare-cumpărare în formă autentică vor fi suportate de către cumpărător.</w:t>
      </w:r>
    </w:p>
    <w:p w14:paraId="496491E4" w14:textId="77777777" w:rsidR="00FA0410" w:rsidRPr="00203D8C" w:rsidRDefault="00FA0410" w:rsidP="00203D8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323DA109" w14:textId="77777777" w:rsidR="00FA0410" w:rsidRDefault="00FA0410" w:rsidP="00203D8C">
      <w:pPr>
        <w:ind w:firstLine="708"/>
        <w:jc w:val="both"/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</w:pPr>
    </w:p>
    <w:p w14:paraId="01579B82" w14:textId="77777777" w:rsidR="00FA0410" w:rsidRDefault="00FA0410" w:rsidP="00203D8C">
      <w:pPr>
        <w:ind w:firstLine="708"/>
        <w:jc w:val="both"/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</w:pPr>
    </w:p>
    <w:p w14:paraId="18F57769" w14:textId="77777777" w:rsidR="00FA0410" w:rsidRDefault="00FA0410" w:rsidP="00203D8C">
      <w:pPr>
        <w:ind w:firstLine="708"/>
        <w:jc w:val="both"/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</w:pPr>
    </w:p>
    <w:p w14:paraId="1BF2BEEE" w14:textId="77777777" w:rsidR="00203D8C" w:rsidRDefault="00203D8C" w:rsidP="00203D8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203D8C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lastRenderedPageBreak/>
        <w:t>Art. 6</w:t>
      </w:r>
      <w:r w:rsidR="00FA0410" w:rsidRPr="00FA041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 xml:space="preserve">  Cu ducerea la îndeplinire 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a 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prevederilor prezentei hotărâri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 xml:space="preserve">se 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încredinţează 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Serviciul </w:t>
      </w:r>
      <w:r w:rsidRPr="00203D8C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 xml:space="preserve">, Biroul Patrimoniu și Serviciul Taxe şi impozite din cadrul Direcţiei Economice a </w:t>
      </w:r>
      <w:r w:rsidR="00FA0410">
        <w:rPr>
          <w:rFonts w:ascii="Tahoma" w:hAnsi="Tahoma" w:cs="Tahoma"/>
          <w:color w:val="000000"/>
          <w:sz w:val="24"/>
          <w:szCs w:val="24"/>
          <w:lang w:val="ro-RO"/>
        </w:rPr>
        <w:t>Primăriei M</w:t>
      </w:r>
      <w:r w:rsidRPr="00203D8C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4A936FE3" w14:textId="77777777" w:rsidR="00FA0410" w:rsidRDefault="00FA0410" w:rsidP="00203D8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15383B3C" w14:textId="77777777" w:rsidR="00203D8C" w:rsidRPr="00203D8C" w:rsidRDefault="00203D8C" w:rsidP="00203D8C">
      <w:pPr>
        <w:spacing w:line="276" w:lineRule="auto"/>
        <w:ind w:firstLine="708"/>
        <w:jc w:val="both"/>
        <w:rPr>
          <w:color w:val="000000"/>
          <w:sz w:val="24"/>
          <w:szCs w:val="24"/>
          <w:lang w:val="ro-RO"/>
        </w:rPr>
      </w:pPr>
    </w:p>
    <w:p w14:paraId="29452DD6" w14:textId="77777777" w:rsidR="009F4043" w:rsidRPr="00036C21" w:rsidRDefault="009F4043" w:rsidP="00203D8C">
      <w:pPr>
        <w:ind w:firstLine="36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DFC37B1" w14:textId="77777777" w:rsidR="003624E8" w:rsidRPr="00036C21" w:rsidRDefault="006F62E9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</w:p>
    <w:p w14:paraId="2FF1700C" w14:textId="77777777" w:rsidR="00533864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C6441AB" w14:textId="77777777" w:rsidR="00FA0410" w:rsidRDefault="00FA041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D3817A3" w14:textId="77777777" w:rsidR="00FA0410" w:rsidRDefault="00FA041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BEF8BE0" w14:textId="77777777" w:rsidR="00FA0410" w:rsidRDefault="00FA041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FD5EB09" w14:textId="77777777" w:rsidR="00FA0410" w:rsidRPr="00036C21" w:rsidRDefault="00FA041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CA6B03A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14:paraId="21C399EF" w14:textId="77777777"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9A2CE8" w:rsidRPr="00533864">
        <w:rPr>
          <w:rFonts w:ascii="Tahoma" w:hAnsi="Tahoma" w:cs="Tahoma"/>
          <w:b/>
          <w:lang w:val="ro-RO"/>
        </w:rPr>
        <w:t xml:space="preserve"> </w:t>
      </w:r>
      <w:r w:rsidR="006F62E9">
        <w:rPr>
          <w:rFonts w:ascii="Tahoma" w:hAnsi="Tahoma" w:cs="Tahoma"/>
          <w:b/>
          <w:lang w:val="ro-RO"/>
        </w:rPr>
        <w:t>13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14:paraId="67F518D9" w14:textId="77777777" w:rsidR="009F4043" w:rsidRPr="006F62E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r w:rsidRPr="00FA0410">
        <w:rPr>
          <w:rFonts w:ascii="Tahoma" w:hAnsi="Tahoma" w:cs="Tahoma"/>
          <w:b/>
          <w:lang w:val="ro-RO"/>
        </w:rPr>
        <w:t>pe</w:t>
      </w:r>
      <w:r w:rsidRPr="006F62E9">
        <w:rPr>
          <w:rFonts w:ascii="Tahoma" w:hAnsi="Tahoma" w:cs="Tahoma"/>
          <w:b/>
          <w:lang w:val="ro-RO"/>
        </w:rPr>
        <w:t>ntru</w:t>
      </w:r>
      <w:r w:rsidRPr="006F62E9">
        <w:rPr>
          <w:rFonts w:ascii="Tahoma" w:hAnsi="Tahoma" w:cs="Tahoma"/>
          <w:b/>
          <w:lang w:val="ro-RO"/>
        </w:rPr>
        <w:tab/>
        <w:t xml:space="preserve">   - </w:t>
      </w:r>
      <w:r w:rsidR="006F62E9" w:rsidRPr="006F62E9">
        <w:rPr>
          <w:rFonts w:ascii="Tahoma" w:hAnsi="Tahoma" w:cs="Tahoma"/>
          <w:b/>
          <w:lang w:val="ro-RO"/>
        </w:rPr>
        <w:t xml:space="preserve"> 12</w:t>
      </w:r>
      <w:r w:rsidR="00BA211A" w:rsidRPr="006F62E9">
        <w:rPr>
          <w:rFonts w:ascii="Tahoma" w:hAnsi="Tahoma" w:cs="Tahoma"/>
          <w:b/>
          <w:lang w:val="ro-RO"/>
        </w:rPr>
        <w:t xml:space="preserve"> </w:t>
      </w:r>
    </w:p>
    <w:p w14:paraId="40C7316C" w14:textId="77777777" w:rsidR="009F4043" w:rsidRPr="006F62E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6F62E9">
        <w:rPr>
          <w:rFonts w:ascii="Tahoma" w:hAnsi="Tahoma" w:cs="Tahoma"/>
          <w:b/>
          <w:lang w:val="ro-RO"/>
        </w:rPr>
        <w:tab/>
        <w:t>Nr. voturi împotrivă</w:t>
      </w:r>
      <w:r w:rsidRPr="006F62E9">
        <w:rPr>
          <w:rFonts w:ascii="Tahoma" w:hAnsi="Tahoma" w:cs="Tahoma"/>
          <w:b/>
          <w:lang w:val="ro-RO"/>
        </w:rPr>
        <w:tab/>
        <w:t xml:space="preserve">   -   </w:t>
      </w:r>
    </w:p>
    <w:p w14:paraId="34BFC7FD" w14:textId="77777777" w:rsidR="009F4043" w:rsidRPr="006F62E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6F62E9">
        <w:rPr>
          <w:rFonts w:ascii="Tahoma" w:hAnsi="Tahoma" w:cs="Tahoma"/>
          <w:b/>
          <w:lang w:val="ro-RO"/>
        </w:rPr>
        <w:tab/>
      </w:r>
      <w:proofErr w:type="spellStart"/>
      <w:r w:rsidRPr="006F62E9">
        <w:rPr>
          <w:rFonts w:ascii="Tahoma" w:hAnsi="Tahoma" w:cs="Tahoma"/>
          <w:b/>
          <w:lang w:val="ro-RO"/>
        </w:rPr>
        <w:t>Abţineri</w:t>
      </w:r>
      <w:proofErr w:type="spellEnd"/>
      <w:r w:rsidRPr="006F62E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6F62E9">
        <w:rPr>
          <w:rFonts w:ascii="Tahoma" w:hAnsi="Tahoma" w:cs="Tahoma"/>
          <w:b/>
          <w:lang w:val="ro-RO"/>
        </w:rPr>
        <w:t xml:space="preserve"> </w:t>
      </w:r>
      <w:r w:rsidR="006F62E9" w:rsidRPr="006F62E9">
        <w:rPr>
          <w:rFonts w:ascii="Tahoma" w:hAnsi="Tahoma" w:cs="Tahoma"/>
          <w:b/>
          <w:lang w:val="ro-RO"/>
        </w:rPr>
        <w:t>1</w:t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lang w:val="ro-RO"/>
        </w:rPr>
        <w:tab/>
        <w:t xml:space="preserve">        </w:t>
      </w:r>
      <w:r w:rsidRPr="006F62E9">
        <w:rPr>
          <w:rFonts w:ascii="Tahoma" w:hAnsi="Tahoma" w:cs="Tahoma"/>
          <w:b/>
          <w:lang w:val="ro-RO"/>
        </w:rPr>
        <w:t>Contrasemnează</w:t>
      </w:r>
    </w:p>
    <w:p w14:paraId="3C6800E3" w14:textId="77777777" w:rsidR="009F4043" w:rsidRPr="006F62E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  <w:t xml:space="preserve">             Secretar,</w:t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6F62E9">
        <w:rPr>
          <w:rFonts w:ascii="Tahoma" w:hAnsi="Tahoma" w:cs="Tahoma"/>
          <w:b/>
          <w:lang w:val="ro-RO"/>
        </w:rPr>
        <w:t xml:space="preserve"> </w:t>
      </w:r>
      <w:r w:rsidRPr="006F62E9">
        <w:rPr>
          <w:rFonts w:ascii="Tahoma" w:hAnsi="Tahoma" w:cs="Tahoma"/>
          <w:b/>
          <w:lang w:val="ro-RO"/>
        </w:rPr>
        <w:t xml:space="preserve"> Covaciu </w:t>
      </w:r>
      <w:proofErr w:type="spellStart"/>
      <w:r w:rsidRPr="006F62E9">
        <w:rPr>
          <w:rFonts w:ascii="Tahoma" w:hAnsi="Tahoma" w:cs="Tahoma"/>
          <w:b/>
          <w:lang w:val="ro-RO"/>
        </w:rPr>
        <w:t>Andron</w:t>
      </w:r>
      <w:proofErr w:type="spellEnd"/>
    </w:p>
    <w:p w14:paraId="7CF6E558" w14:textId="77777777" w:rsidR="009F4043" w:rsidRPr="006F62E9" w:rsidRDefault="009F4043" w:rsidP="009F4043">
      <w:pPr>
        <w:jc w:val="center"/>
        <w:rPr>
          <w:lang w:val="ro-RO"/>
        </w:rPr>
      </w:pPr>
    </w:p>
    <w:p w14:paraId="26C95BDA" w14:textId="77777777" w:rsidR="00C92E41" w:rsidRPr="006F62E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</w:r>
      <w:r w:rsidRPr="006F62E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6F62E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6"/>
  </w:num>
  <w:num w:numId="5">
    <w:abstractNumId w:val="22"/>
  </w:num>
  <w:num w:numId="6">
    <w:abstractNumId w:val="17"/>
  </w:num>
  <w:num w:numId="7">
    <w:abstractNumId w:val="19"/>
  </w:num>
  <w:num w:numId="8">
    <w:abstractNumId w:val="25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8"/>
  </w:num>
  <w:num w:numId="13">
    <w:abstractNumId w:val="29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2"/>
  </w:num>
  <w:num w:numId="19">
    <w:abstractNumId w:val="18"/>
  </w:num>
  <w:num w:numId="20">
    <w:abstractNumId w:val="20"/>
  </w:num>
  <w:num w:numId="21">
    <w:abstractNumId w:val="3"/>
  </w:num>
  <w:num w:numId="22">
    <w:abstractNumId w:val="28"/>
  </w:num>
  <w:num w:numId="23">
    <w:abstractNumId w:val="33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6C21"/>
    <w:rsid w:val="000373B9"/>
    <w:rsid w:val="00041DD4"/>
    <w:rsid w:val="00041E56"/>
    <w:rsid w:val="00066A73"/>
    <w:rsid w:val="00071E6E"/>
    <w:rsid w:val="00092025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2DF3"/>
    <w:rsid w:val="001A791D"/>
    <w:rsid w:val="001B1153"/>
    <w:rsid w:val="001C43DF"/>
    <w:rsid w:val="001D4798"/>
    <w:rsid w:val="001E31D6"/>
    <w:rsid w:val="001E53E0"/>
    <w:rsid w:val="001E5965"/>
    <w:rsid w:val="00202BE7"/>
    <w:rsid w:val="00203D8C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76A4A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2215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50BA"/>
    <w:rsid w:val="005875DD"/>
    <w:rsid w:val="005B773E"/>
    <w:rsid w:val="005D2666"/>
    <w:rsid w:val="005D5BD3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6F62E9"/>
    <w:rsid w:val="0070305B"/>
    <w:rsid w:val="00733C0D"/>
    <w:rsid w:val="00735509"/>
    <w:rsid w:val="007546E8"/>
    <w:rsid w:val="007570EF"/>
    <w:rsid w:val="00760CD2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0F42"/>
    <w:rsid w:val="00935032"/>
    <w:rsid w:val="00950F8E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26F3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A211A"/>
    <w:rsid w:val="00BB31E1"/>
    <w:rsid w:val="00BC149A"/>
    <w:rsid w:val="00BC5524"/>
    <w:rsid w:val="00BE1D84"/>
    <w:rsid w:val="00BE2A91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47941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5D0D"/>
    <w:rsid w:val="00EA7B2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0410"/>
    <w:rsid w:val="00FD1721"/>
    <w:rsid w:val="00FD2A3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B2AC62"/>
  <w15:chartTrackingRefBased/>
  <w15:docId w15:val="{84D774E2-D38B-4B84-9A7A-D0CDD4F6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2014-07-09T21:00:00+00:00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54</Număr_x0020_HCL>
    <_dlc_DocId xmlns="49ad8bbe-11e1-42b2-a965-6a341b5f7ad4">PMD14-83-1798</_dlc_DocId>
    <_dlc_DocIdUrl xmlns="49ad8bbe-11e1-42b2-a965-6a341b5f7ad4">
      <Url>http://smdoc/Situri/CL/_layouts/DocIdRedir.aspx?ID=PMD14-83-1798</Url>
      <Description>PMD14-83-1798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95971-AF8A-4FE5-BF92-9984BD370D4E}"/>
</file>

<file path=customXml/itemProps2.xml><?xml version="1.0" encoding="utf-8"?>
<ds:datastoreItem xmlns:ds="http://schemas.openxmlformats.org/officeDocument/2006/customXml" ds:itemID="{B06DB600-7334-4716-8660-2F39BE3F60A6}"/>
</file>

<file path=customXml/itemProps3.xml><?xml version="1.0" encoding="utf-8"?>
<ds:datastoreItem xmlns:ds="http://schemas.openxmlformats.org/officeDocument/2006/customXml" ds:itemID="{077A5803-697F-4A0A-921D-87D7F4D32BEA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0A4BB764-2EFB-40A7-9B6A-22BBF68A9CDC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12D46273-F51D-4E6E-B7E1-021D20A0A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3171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vanzare Tiblesului</dc:subject>
  <dc:creator>Simona</dc:creator>
  <cp:keywords/>
  <cp:lastModifiedBy>Cristi.Rusu</cp:lastModifiedBy>
  <cp:revision>2</cp:revision>
  <cp:lastPrinted>2014-06-27T11:50:00Z</cp:lastPrinted>
  <dcterms:created xsi:type="dcterms:W3CDTF">2014-07-16T04:51:00Z</dcterms:created>
  <dcterms:modified xsi:type="dcterms:W3CDTF">2014-07-16T04:51:00Z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PMD14-83-1793</vt:lpwstr>
  </property>
  <property fmtid="{D5CDD505-2E9C-101B-9397-08002B2CF9AE}" pid="3" name="_dlc_DocIdItemGuid">
    <vt:lpwstr>036a2b8e-bf41-4ef2-9a2f-78be563c20eb</vt:lpwstr>
  </property>
  <property fmtid="{D5CDD505-2E9C-101B-9397-08002B2CF9AE}" pid="4" name="_dlc_DocIdUrl">
    <vt:lpwstr>http://smdoc/Situri/CL/_layouts/DocIdRedir.aspx?ID=PMD14-83-1793, PMD14-83-1793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